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0C01" w14:textId="609D3D92" w:rsidR="00814D0F" w:rsidRDefault="00ED66E9" w:rsidP="00814D0F">
      <w:pPr>
        <w:spacing w:after="0" w:line="240" w:lineRule="auto"/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  <w:lang w:eastAsia="ru-RU"/>
        </w:rPr>
      </w:pPr>
      <w:r w:rsidRPr="008256F5">
        <w:rPr>
          <w:bCs/>
          <w:iCs/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290F90C" wp14:editId="4D921E0A">
            <wp:simplePos x="0" y="0"/>
            <wp:positionH relativeFrom="column">
              <wp:posOffset>1823085</wp:posOffset>
            </wp:positionH>
            <wp:positionV relativeFrom="paragraph">
              <wp:posOffset>316230</wp:posOffset>
            </wp:positionV>
            <wp:extent cx="1074420" cy="1074420"/>
            <wp:effectExtent l="0" t="0" r="0" b="0"/>
            <wp:wrapSquare wrapText="bothSides"/>
            <wp:docPr id="1" name="Рисунок 1" descr="C:\Users\user\Downloads\логотип Формула успех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логотип Формула успеха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296D">
        <w:rPr>
          <w:rFonts w:ascii="Times New Roman" w:hAnsi="Times New Roman" w:cs="Times New Roman"/>
          <w:sz w:val="28"/>
          <w:szCs w:val="28"/>
        </w:rPr>
        <w:t xml:space="preserve">      </w:t>
      </w:r>
      <w:r w:rsidR="001212A2"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noProof/>
        </w:rPr>
        <w:t xml:space="preserve"> </w:t>
      </w:r>
      <w:r w:rsidRPr="00254E9C">
        <w:rPr>
          <w:noProof/>
          <w:lang w:eastAsia="ru-RU"/>
        </w:rPr>
        <w:drawing>
          <wp:inline distT="0" distB="0" distL="0" distR="0" wp14:anchorId="72DEBC95" wp14:editId="3B17D45A">
            <wp:extent cx="1470660" cy="1287780"/>
            <wp:effectExtent l="0" t="0" r="0" b="7620"/>
            <wp:docPr id="2" name="Рисунок 2" descr="E:\2023-2024\ФОРМУЛА УСПЕХА 2023 год\Положения конкурсов\зелен кораблик. ИР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\ФОРМУЛА УСПЕХА 2023 год\Положения конкурсов\зелен кораблик. ИРО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823" cy="130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</w:rPr>
        <w:t xml:space="preserve">          </w:t>
      </w:r>
      <w:r w:rsidR="00814D0F"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  <w:lang w:eastAsia="ru-RU"/>
        </w:rPr>
        <w:t xml:space="preserve">                                   </w:t>
      </w:r>
      <w:r w:rsidR="00F1436C"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  <w:lang w:eastAsia="ru-RU"/>
        </w:rPr>
        <w:t xml:space="preserve">    </w:t>
      </w:r>
      <w:r w:rsidRPr="00254E9C"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44F14348" wp14:editId="76AEF320">
            <wp:extent cx="1059815" cy="1059815"/>
            <wp:effectExtent l="0" t="0" r="0" b="6985"/>
            <wp:docPr id="3" name="Рисунок 3" descr="E:\2023-2024\ФОРМУЛА УСПЕХА 2023 год\Положения конкурсов\Эмблема. Ангарская волн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023-2024\ФОРМУЛА УСПЕХА 2023 год\Положения конкурсов\Эмблема. Ангарская волна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5981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148F7" w14:textId="77777777" w:rsidR="00814D0F" w:rsidRDefault="00814D0F" w:rsidP="00814D0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023BDDF5" w14:textId="77777777" w:rsidR="00814D0F" w:rsidRDefault="00814D0F" w:rsidP="00ED6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EBEC583" w14:textId="11A1AB78" w:rsidR="00E472F4" w:rsidRPr="00DA142B" w:rsidRDefault="00BF47A6" w:rsidP="00ED6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142B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14:paraId="47ABE577" w14:textId="53EA6835" w:rsidR="00E472F4" w:rsidRPr="00DA142B" w:rsidRDefault="00E472F4" w:rsidP="00BF47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142B">
        <w:rPr>
          <w:rFonts w:ascii="Times New Roman" w:hAnsi="Times New Roman" w:cs="Times New Roman"/>
          <w:b/>
          <w:bCs/>
          <w:sz w:val="26"/>
          <w:szCs w:val="26"/>
        </w:rPr>
        <w:t xml:space="preserve"> о проведении конкурса </w:t>
      </w:r>
      <w:r w:rsidR="00C04BF5" w:rsidRPr="00DA142B">
        <w:rPr>
          <w:rFonts w:ascii="Times New Roman" w:hAnsi="Times New Roman" w:cs="Times New Roman"/>
          <w:b/>
          <w:bCs/>
          <w:sz w:val="26"/>
          <w:szCs w:val="26"/>
        </w:rPr>
        <w:t>театральных афиш «</w:t>
      </w:r>
      <w:proofErr w:type="spellStart"/>
      <w:r w:rsidR="00C04BF5" w:rsidRPr="00DA142B">
        <w:rPr>
          <w:rFonts w:ascii="Times New Roman" w:hAnsi="Times New Roman" w:cs="Times New Roman"/>
          <w:b/>
          <w:bCs/>
          <w:sz w:val="26"/>
          <w:szCs w:val="26"/>
        </w:rPr>
        <w:t>АФИШиКо</w:t>
      </w:r>
      <w:proofErr w:type="spellEnd"/>
      <w:r w:rsidR="00C04BF5" w:rsidRPr="00DA142B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288EECE2" w14:textId="77777777" w:rsidR="00E472F4" w:rsidRPr="00DA142B" w:rsidRDefault="00E472F4" w:rsidP="00BF47A6">
      <w:pPr>
        <w:spacing w:after="0" w:line="240" w:lineRule="auto"/>
        <w:ind w:left="113" w:right="-11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E226E19" w14:textId="4D458DB8" w:rsidR="00E472F4" w:rsidRPr="00DA142B" w:rsidRDefault="00C92EF3" w:rsidP="00BF47A6">
      <w:pPr>
        <w:spacing w:after="0" w:line="240" w:lineRule="auto"/>
        <w:ind w:right="-113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1.  Общие положения</w:t>
      </w:r>
    </w:p>
    <w:p w14:paraId="275B7568" w14:textId="6006C4C4" w:rsidR="00C04BF5" w:rsidRPr="00DA142B" w:rsidRDefault="00E472F4" w:rsidP="00BF47A6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 xml:space="preserve">1.1. Настоящее Положение определяет общий порядок организации и проведения </w:t>
      </w:r>
      <w:r w:rsidR="00C04BF5" w:rsidRPr="00DA142B">
        <w:rPr>
          <w:rFonts w:ascii="Times New Roman" w:eastAsia="Calibri" w:hAnsi="Times New Roman" w:cs="Times New Roman"/>
          <w:sz w:val="26"/>
          <w:szCs w:val="26"/>
        </w:rPr>
        <w:t>конкурса театральных афиш «</w:t>
      </w:r>
      <w:proofErr w:type="spellStart"/>
      <w:r w:rsidR="00C04BF5" w:rsidRPr="00DA142B">
        <w:rPr>
          <w:rFonts w:ascii="Times New Roman" w:eastAsia="Calibri" w:hAnsi="Times New Roman" w:cs="Times New Roman"/>
          <w:sz w:val="26"/>
          <w:szCs w:val="26"/>
        </w:rPr>
        <w:t>АФИШиКо</w:t>
      </w:r>
      <w:proofErr w:type="spellEnd"/>
      <w:r w:rsidR="00C04BF5" w:rsidRPr="00DA142B">
        <w:rPr>
          <w:rFonts w:ascii="Times New Roman" w:eastAsia="Calibri" w:hAnsi="Times New Roman" w:cs="Times New Roman"/>
          <w:sz w:val="26"/>
          <w:szCs w:val="26"/>
        </w:rPr>
        <w:t xml:space="preserve">». </w:t>
      </w:r>
    </w:p>
    <w:p w14:paraId="7AD53E9F" w14:textId="4E771CFC" w:rsidR="00E472F4" w:rsidRPr="00DA142B" w:rsidRDefault="00E472F4" w:rsidP="00BF47A6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1.2. Общее руководство и организацию Конкурса осуществляет муниципальное бюджетное учреждение дополнительного образования города Иркутска Центр детского творчества «Октябрьский» (бульвар Постышева, 20).</w:t>
      </w:r>
    </w:p>
    <w:p w14:paraId="5F9F7C7E" w14:textId="5DB3A25A" w:rsidR="00C04BF5" w:rsidRPr="00DA142B" w:rsidRDefault="00E472F4" w:rsidP="00BF47A6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 xml:space="preserve">1.3. </w:t>
      </w:r>
      <w:r w:rsidR="00C04BF5" w:rsidRPr="00DA142B">
        <w:rPr>
          <w:rFonts w:ascii="Times New Roman" w:eastAsia="Calibri" w:hAnsi="Times New Roman" w:cs="Times New Roman"/>
          <w:sz w:val="26"/>
          <w:szCs w:val="26"/>
        </w:rPr>
        <w:t xml:space="preserve">Участники конкурса могут быть </w:t>
      </w:r>
      <w:r w:rsidR="002B23D4">
        <w:rPr>
          <w:rFonts w:ascii="Times New Roman" w:eastAsia="Calibri" w:hAnsi="Times New Roman" w:cs="Times New Roman"/>
          <w:sz w:val="26"/>
          <w:szCs w:val="26"/>
        </w:rPr>
        <w:t xml:space="preserve">учащиеся, </w:t>
      </w:r>
      <w:r w:rsidR="00C04BF5" w:rsidRPr="00DA142B">
        <w:rPr>
          <w:rFonts w:ascii="Times New Roman" w:eastAsia="Calibri" w:hAnsi="Times New Roman" w:cs="Times New Roman"/>
          <w:sz w:val="26"/>
          <w:szCs w:val="26"/>
        </w:rPr>
        <w:t xml:space="preserve">педагоги и специалисты в области дополнительного образования художественной направленности (театральная, вокальная, изобразительная деятельность). </w:t>
      </w:r>
    </w:p>
    <w:p w14:paraId="61D0577D" w14:textId="5B2209A7" w:rsidR="00E472F4" w:rsidRPr="00DA142B" w:rsidRDefault="00C04BF5" w:rsidP="00BF47A6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 xml:space="preserve">1.4. </w:t>
      </w:r>
      <w:r w:rsidR="00E472F4" w:rsidRPr="00DA142B">
        <w:rPr>
          <w:rFonts w:ascii="Times New Roman" w:eastAsia="Calibri" w:hAnsi="Times New Roman" w:cs="Times New Roman"/>
          <w:sz w:val="26"/>
          <w:szCs w:val="26"/>
        </w:rPr>
        <w:t xml:space="preserve">Конкурс проводится в целях </w:t>
      </w:r>
      <w:r w:rsidR="00B03B71" w:rsidRPr="00DA142B">
        <w:rPr>
          <w:rFonts w:ascii="Times New Roman" w:eastAsia="Calibri" w:hAnsi="Times New Roman" w:cs="Times New Roman"/>
          <w:sz w:val="26"/>
          <w:szCs w:val="26"/>
        </w:rPr>
        <w:t>пропаганды театрального</w:t>
      </w:r>
      <w:r w:rsidR="001212A2" w:rsidRPr="00DA142B">
        <w:rPr>
          <w:rFonts w:ascii="Times New Roman" w:eastAsia="Calibri" w:hAnsi="Times New Roman" w:cs="Times New Roman"/>
          <w:sz w:val="26"/>
          <w:szCs w:val="26"/>
        </w:rPr>
        <w:t xml:space="preserve"> и вокального</w:t>
      </w:r>
      <w:r w:rsidR="00B03B71" w:rsidRPr="00DA142B">
        <w:rPr>
          <w:rFonts w:ascii="Times New Roman" w:eastAsia="Calibri" w:hAnsi="Times New Roman" w:cs="Times New Roman"/>
          <w:sz w:val="26"/>
          <w:szCs w:val="26"/>
        </w:rPr>
        <w:t xml:space="preserve"> искусства, знакомство с достижениями детских творческих коллективов образовательных учреждений и учреждений дополните</w:t>
      </w:r>
      <w:r w:rsidR="001212A2" w:rsidRPr="00DA142B">
        <w:rPr>
          <w:rFonts w:ascii="Times New Roman" w:eastAsia="Calibri" w:hAnsi="Times New Roman" w:cs="Times New Roman"/>
          <w:sz w:val="26"/>
          <w:szCs w:val="26"/>
        </w:rPr>
        <w:t>льного образования в художественном направлении.</w:t>
      </w:r>
    </w:p>
    <w:p w14:paraId="10B94ED3" w14:textId="77777777" w:rsidR="00E472F4" w:rsidRPr="00DA142B" w:rsidRDefault="00E472F4" w:rsidP="00BF47A6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1.4. Задачами Конкурса являются:</w:t>
      </w:r>
    </w:p>
    <w:p w14:paraId="3011A428" w14:textId="35C15180" w:rsidR="00E472F4" w:rsidRPr="00DA142B" w:rsidRDefault="00F64133" w:rsidP="00BF47A6">
      <w:pPr>
        <w:pStyle w:val="a3"/>
        <w:numPr>
          <w:ilvl w:val="0"/>
          <w:numId w:val="14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развитие интереса к театральному искусству</w:t>
      </w:r>
      <w:r w:rsidR="001212A2" w:rsidRPr="00DA142B">
        <w:rPr>
          <w:rFonts w:ascii="Times New Roman" w:eastAsia="Calibri" w:hAnsi="Times New Roman" w:cs="Times New Roman"/>
          <w:sz w:val="26"/>
          <w:szCs w:val="26"/>
        </w:rPr>
        <w:t xml:space="preserve"> и вокальному творчеству</w:t>
      </w:r>
      <w:r w:rsidR="00E472F4" w:rsidRPr="00DA142B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2FD37284" w14:textId="50F386AB" w:rsidR="00E472F4" w:rsidRPr="00DA142B" w:rsidRDefault="00E472F4" w:rsidP="00BF47A6">
      <w:pPr>
        <w:pStyle w:val="a3"/>
        <w:numPr>
          <w:ilvl w:val="0"/>
          <w:numId w:val="14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 xml:space="preserve">поощрение творчески одаренных детей и подростков, </w:t>
      </w:r>
      <w:r w:rsidR="00AF7576" w:rsidRPr="00DA142B">
        <w:rPr>
          <w:rFonts w:ascii="Times New Roman" w:eastAsia="Calibri" w:hAnsi="Times New Roman" w:cs="Times New Roman"/>
          <w:sz w:val="26"/>
          <w:szCs w:val="26"/>
        </w:rPr>
        <w:t>педагогов</w:t>
      </w:r>
      <w:r w:rsidRPr="00DA142B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5DDCFF94" w14:textId="298226D6" w:rsidR="00E472F4" w:rsidRPr="00DA142B" w:rsidRDefault="00E472F4" w:rsidP="00BF47A6">
      <w:pPr>
        <w:pStyle w:val="a3"/>
        <w:numPr>
          <w:ilvl w:val="0"/>
          <w:numId w:val="14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создание условий для самореализации учащихся и педагогов;</w:t>
      </w:r>
    </w:p>
    <w:p w14:paraId="0245B181" w14:textId="0118BBFC" w:rsidR="00E472F4" w:rsidRPr="00DA142B" w:rsidRDefault="00E472F4" w:rsidP="00BF47A6">
      <w:pPr>
        <w:pStyle w:val="a3"/>
        <w:numPr>
          <w:ilvl w:val="0"/>
          <w:numId w:val="14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eastAsia="Calibri" w:hAnsi="Times New Roman" w:cs="Times New Roman"/>
          <w:sz w:val="26"/>
          <w:szCs w:val="26"/>
        </w:rPr>
        <w:t>повышение эффективности социального взаимодействия родителей, детей и педагогов</w:t>
      </w:r>
      <w:r w:rsidR="00F403E9" w:rsidRPr="00DA142B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1B4F6C5E" w14:textId="2CF056AA" w:rsidR="00F403E9" w:rsidRPr="00DA142B" w:rsidRDefault="00F403E9" w:rsidP="00BF47A6">
      <w:pPr>
        <w:pStyle w:val="a3"/>
        <w:numPr>
          <w:ilvl w:val="0"/>
          <w:numId w:val="14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создание площадки для презентации лучших работ конкурсантов.</w:t>
      </w:r>
    </w:p>
    <w:p w14:paraId="4B840243" w14:textId="77777777" w:rsidR="00F403E9" w:rsidRPr="00DA142B" w:rsidRDefault="00F403E9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B74215" w14:textId="32EBC138" w:rsidR="00E472F4" w:rsidRPr="00DA142B" w:rsidRDefault="00C92EF3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 Участники конкурса</w:t>
      </w:r>
    </w:p>
    <w:p w14:paraId="7F6EFD83" w14:textId="49B44DEC" w:rsidR="00E472F4" w:rsidRPr="00DA142B" w:rsidRDefault="00B00FA3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 xml:space="preserve">2.1. </w:t>
      </w:r>
      <w:r w:rsidR="001212A2" w:rsidRPr="00DA142B">
        <w:rPr>
          <w:rFonts w:ascii="Times New Roman" w:hAnsi="Times New Roman" w:cs="Times New Roman"/>
          <w:sz w:val="26"/>
          <w:szCs w:val="26"/>
        </w:rPr>
        <w:t xml:space="preserve">Конкурс проводится по </w:t>
      </w:r>
      <w:r w:rsidRPr="00DA142B">
        <w:rPr>
          <w:rFonts w:ascii="Times New Roman" w:hAnsi="Times New Roman" w:cs="Times New Roman"/>
          <w:sz w:val="26"/>
          <w:szCs w:val="26"/>
        </w:rPr>
        <w:t>направлениям</w:t>
      </w:r>
      <w:r w:rsidR="00E472F4" w:rsidRPr="00DA142B">
        <w:rPr>
          <w:rFonts w:ascii="Times New Roman" w:hAnsi="Times New Roman" w:cs="Times New Roman"/>
          <w:sz w:val="26"/>
          <w:szCs w:val="26"/>
        </w:rPr>
        <w:t>:</w:t>
      </w:r>
    </w:p>
    <w:p w14:paraId="6DE28BD1" w14:textId="5AEE1E77" w:rsidR="00B03B71" w:rsidRPr="00DA142B" w:rsidRDefault="001212A2" w:rsidP="00BF47A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Лучшая афиша театрального коллектива</w:t>
      </w:r>
      <w:r w:rsidR="00BF47A6">
        <w:rPr>
          <w:rFonts w:ascii="Times New Roman" w:hAnsi="Times New Roman" w:cs="Times New Roman"/>
          <w:sz w:val="26"/>
          <w:szCs w:val="26"/>
        </w:rPr>
        <w:t>.</w:t>
      </w:r>
    </w:p>
    <w:p w14:paraId="74A29D19" w14:textId="7C13B2D0" w:rsidR="001212A2" w:rsidRPr="00DA142B" w:rsidRDefault="001212A2" w:rsidP="00BF47A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Лучшая афиша вокального коллектива</w:t>
      </w:r>
      <w:r w:rsidR="00BF47A6">
        <w:rPr>
          <w:rFonts w:ascii="Times New Roman" w:hAnsi="Times New Roman" w:cs="Times New Roman"/>
          <w:sz w:val="26"/>
          <w:szCs w:val="26"/>
        </w:rPr>
        <w:t>.</w:t>
      </w:r>
    </w:p>
    <w:p w14:paraId="1E1133A7" w14:textId="1EE25207" w:rsidR="001212A2" w:rsidRPr="00DA142B" w:rsidRDefault="00B00FA3" w:rsidP="00BF47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В каждом направлении</w:t>
      </w:r>
      <w:r w:rsidR="001212A2" w:rsidRPr="00DA142B">
        <w:rPr>
          <w:rFonts w:ascii="Times New Roman" w:hAnsi="Times New Roman" w:cs="Times New Roman"/>
          <w:sz w:val="26"/>
          <w:szCs w:val="26"/>
        </w:rPr>
        <w:t xml:space="preserve"> жюри оставляет за собой права </w:t>
      </w:r>
      <w:r w:rsidRPr="00DA142B">
        <w:rPr>
          <w:rFonts w:ascii="Times New Roman" w:hAnsi="Times New Roman" w:cs="Times New Roman"/>
          <w:sz w:val="26"/>
          <w:szCs w:val="26"/>
        </w:rPr>
        <w:t>определить номинации и количество призовых мест.</w:t>
      </w:r>
    </w:p>
    <w:p w14:paraId="071FEFF7" w14:textId="77777777" w:rsidR="00B00FA3" w:rsidRPr="00DA142B" w:rsidRDefault="00B00FA3" w:rsidP="00BF47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 xml:space="preserve">2.2. Участники конкурса, учащиеся в возрасте от 7 до 18 лет, педагоги коллективов. </w:t>
      </w:r>
    </w:p>
    <w:p w14:paraId="6B719C73" w14:textId="7668291A" w:rsidR="00B00FA3" w:rsidRPr="00DA142B" w:rsidRDefault="00B00FA3" w:rsidP="00BF47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 xml:space="preserve">2.3. Работы на конкурс могут быть как индивидуальные, так и коллективные. </w:t>
      </w:r>
    </w:p>
    <w:p w14:paraId="3BDABD64" w14:textId="77777777" w:rsidR="00DA142B" w:rsidRDefault="00DA142B" w:rsidP="00B508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35680F3" w14:textId="1DEDB8C9" w:rsidR="00E472F4" w:rsidRPr="00DA142B" w:rsidRDefault="00E472F4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42B">
        <w:rPr>
          <w:rFonts w:ascii="Times New Roman" w:hAnsi="Times New Roman" w:cs="Times New Roman"/>
          <w:b/>
          <w:sz w:val="26"/>
          <w:szCs w:val="26"/>
        </w:rPr>
        <w:t>3. Сроки и место</w:t>
      </w:r>
      <w:r w:rsidR="00C92EF3">
        <w:rPr>
          <w:rFonts w:ascii="Times New Roman" w:hAnsi="Times New Roman" w:cs="Times New Roman"/>
          <w:b/>
          <w:sz w:val="26"/>
          <w:szCs w:val="26"/>
        </w:rPr>
        <w:t xml:space="preserve"> проведения конкурса</w:t>
      </w:r>
    </w:p>
    <w:p w14:paraId="51799B95" w14:textId="41811FB4" w:rsidR="009C2398" w:rsidRPr="000B61C1" w:rsidRDefault="00E472F4" w:rsidP="000B61C1">
      <w:pPr>
        <w:spacing w:after="0" w:line="240" w:lineRule="auto"/>
        <w:ind w:left="-567" w:firstLine="709"/>
        <w:rPr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 xml:space="preserve">Конкурс проводится с </w:t>
      </w:r>
      <w:r w:rsidR="00B00FA3" w:rsidRPr="00DA142B">
        <w:rPr>
          <w:rFonts w:ascii="Times New Roman" w:hAnsi="Times New Roman" w:cs="Times New Roman"/>
          <w:sz w:val="26"/>
          <w:szCs w:val="26"/>
        </w:rPr>
        <w:t xml:space="preserve">25 сентября 2023 года по 25 октября </w:t>
      </w:r>
      <w:r w:rsidRPr="00DA142B">
        <w:rPr>
          <w:rFonts w:ascii="Times New Roman" w:hAnsi="Times New Roman" w:cs="Times New Roman"/>
          <w:sz w:val="26"/>
          <w:szCs w:val="26"/>
        </w:rPr>
        <w:t>202</w:t>
      </w:r>
      <w:r w:rsidR="00AF7576" w:rsidRPr="00DA142B">
        <w:rPr>
          <w:rFonts w:ascii="Times New Roman" w:hAnsi="Times New Roman" w:cs="Times New Roman"/>
          <w:sz w:val="26"/>
          <w:szCs w:val="26"/>
        </w:rPr>
        <w:t>3</w:t>
      </w:r>
      <w:r w:rsidRPr="00DA142B">
        <w:rPr>
          <w:rFonts w:ascii="Times New Roman" w:hAnsi="Times New Roman" w:cs="Times New Roman"/>
          <w:sz w:val="26"/>
          <w:szCs w:val="26"/>
        </w:rPr>
        <w:t xml:space="preserve"> г. </w:t>
      </w:r>
      <w:r w:rsidR="00B00FA3" w:rsidRPr="00DA142B">
        <w:rPr>
          <w:rFonts w:ascii="Times New Roman" w:hAnsi="Times New Roman" w:cs="Times New Roman"/>
          <w:sz w:val="26"/>
          <w:szCs w:val="26"/>
        </w:rPr>
        <w:t xml:space="preserve"> в дистанционном формате. Регистрация участников и загрузка конкурсного материала осуществляется по ссылке</w:t>
      </w:r>
      <w:r w:rsidR="009C2398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9C2398" w:rsidRPr="00DA142B">
          <w:rPr>
            <w:rStyle w:val="a4"/>
            <w:sz w:val="26"/>
            <w:szCs w:val="26"/>
          </w:rPr>
          <w:t>https://docs.google.com/forms/d/e/1FAIpQLSecGFNaN5XVtuCDVcU_8iGWwwBRWsiRN8Fj62</w:t>
        </w:r>
        <w:r w:rsidR="000B61C1" w:rsidRPr="000B61C1">
          <w:rPr>
            <w:rFonts w:ascii="Times New Roman" w:hAnsi="Times New Roman" w:cs="Times New Roman"/>
            <w:b/>
            <w:sz w:val="26"/>
            <w:szCs w:val="26"/>
          </w:rPr>
          <w:drawing>
            <wp:anchor distT="0" distB="0" distL="114300" distR="114300" simplePos="0" relativeHeight="251659264" behindDoc="0" locked="0" layoutInCell="1" allowOverlap="1" wp14:anchorId="21920AAE" wp14:editId="25674849">
              <wp:simplePos x="0" y="0"/>
              <wp:positionH relativeFrom="column">
                <wp:posOffset>4384040</wp:posOffset>
              </wp:positionH>
              <wp:positionV relativeFrom="paragraph">
                <wp:posOffset>216205</wp:posOffset>
              </wp:positionV>
              <wp:extent cx="914400" cy="905510"/>
              <wp:effectExtent l="0" t="0" r="0" b="8890"/>
              <wp:wrapNone/>
              <wp:docPr id="6" name="Рисунок 5">
                <a:extLst xmlns:a="http://schemas.openxmlformats.org/drawingml/2006/main">
                  <a:ext uri="{FF2B5EF4-FFF2-40B4-BE49-F238E27FC236}">
                    <a16:creationId xmlns:a16="http://schemas.microsoft.com/office/drawing/2014/main" id="{A415F69F-20ED-4F37-891A-0ABA0E8996A1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Рисунок 5">
                        <a:extLst>
                          <a:ext uri="{FF2B5EF4-FFF2-40B4-BE49-F238E27FC236}">
                            <a16:creationId xmlns:a16="http://schemas.microsoft.com/office/drawing/2014/main" id="{A415F69F-20ED-4F37-891A-0ABA0E8996A1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14400" cy="9055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C2398" w:rsidRPr="00DA142B">
          <w:rPr>
            <w:rStyle w:val="a4"/>
            <w:sz w:val="26"/>
            <w:szCs w:val="26"/>
          </w:rPr>
          <w:t>nneXDsWiumfQ/viewform?vc=0&amp;c=0&amp;w=1&amp;flr=0</w:t>
        </w:r>
      </w:hyperlink>
      <w:r w:rsidR="000B61C1">
        <w:rPr>
          <w:sz w:val="26"/>
          <w:szCs w:val="26"/>
        </w:rPr>
        <w:t xml:space="preserve">  </w:t>
      </w:r>
      <w:r w:rsidR="000B61C1">
        <w:rPr>
          <w:rFonts w:ascii="Times New Roman" w:hAnsi="Times New Roman" w:cs="Times New Roman"/>
          <w:b/>
          <w:sz w:val="26"/>
          <w:szCs w:val="26"/>
        </w:rPr>
        <w:t xml:space="preserve">или по </w:t>
      </w:r>
      <w:r w:rsidR="000B61C1" w:rsidRPr="000B61C1">
        <w:rPr>
          <w:rFonts w:ascii="Times New Roman" w:hAnsi="Times New Roman" w:cs="Times New Roman"/>
          <w:b/>
          <w:bCs/>
          <w:sz w:val="26"/>
          <w:szCs w:val="26"/>
          <w:lang w:val="en-US"/>
        </w:rPr>
        <w:t>QR</w:t>
      </w:r>
      <w:r w:rsidR="000B61C1" w:rsidRPr="000B61C1">
        <w:rPr>
          <w:rFonts w:ascii="Times New Roman" w:hAnsi="Times New Roman" w:cs="Times New Roman"/>
          <w:b/>
          <w:bCs/>
          <w:sz w:val="26"/>
          <w:szCs w:val="26"/>
        </w:rPr>
        <w:t xml:space="preserve"> коду</w:t>
      </w:r>
      <w:r w:rsidR="000B61C1" w:rsidRPr="000B61C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4B0A659" w14:textId="35E279F7" w:rsidR="009C2398" w:rsidRDefault="009C2398" w:rsidP="00BF47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ABC277" w14:textId="3A1B39B1" w:rsidR="000B61C1" w:rsidRDefault="000B61C1" w:rsidP="00BF47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EF664AA" w14:textId="66295C4B" w:rsidR="000B61C1" w:rsidRDefault="000B61C1" w:rsidP="00BF47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C903C5" w14:textId="77777777" w:rsidR="000B61C1" w:rsidRDefault="000B61C1" w:rsidP="00BF47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0E4802C" w14:textId="1F31E679" w:rsidR="00AF7576" w:rsidRPr="00DA142B" w:rsidRDefault="00E472F4" w:rsidP="00BF47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42B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DA142B">
        <w:rPr>
          <w:rFonts w:ascii="Times New Roman" w:hAnsi="Times New Roman" w:cs="Times New Roman"/>
          <w:sz w:val="26"/>
          <w:szCs w:val="26"/>
        </w:rPr>
        <w:t xml:space="preserve"> </w:t>
      </w:r>
      <w:r w:rsidR="00AF7576" w:rsidRPr="00DA142B">
        <w:rPr>
          <w:rFonts w:ascii="Times New Roman" w:hAnsi="Times New Roman"/>
          <w:b/>
          <w:sz w:val="26"/>
          <w:szCs w:val="26"/>
        </w:rPr>
        <w:t>Требования к конкурсным работам</w:t>
      </w:r>
    </w:p>
    <w:p w14:paraId="76945627" w14:textId="77777777" w:rsidR="00AF7576" w:rsidRPr="00DA142B" w:rsidRDefault="00AF7576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К участию в Конкурсе принимаются:</w:t>
      </w:r>
    </w:p>
    <w:p w14:paraId="33BA0882" w14:textId="3107D151" w:rsidR="00AF7576" w:rsidRPr="00DA142B" w:rsidRDefault="00AF7576" w:rsidP="00BF47A6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детские работы;</w:t>
      </w:r>
    </w:p>
    <w:p w14:paraId="02E54443" w14:textId="13F5D49D" w:rsidR="00AF7576" w:rsidRPr="00DA142B" w:rsidRDefault="00AF7576" w:rsidP="00BF47A6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коллективные работы;</w:t>
      </w:r>
    </w:p>
    <w:p w14:paraId="30787A6F" w14:textId="387F331B" w:rsidR="00AF7576" w:rsidRPr="00DA142B" w:rsidRDefault="00AF7576" w:rsidP="00BF47A6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>работы, выполненны</w:t>
      </w:r>
      <w:r w:rsidR="00B00FA3" w:rsidRPr="00DA142B">
        <w:rPr>
          <w:rFonts w:ascii="Times New Roman" w:hAnsi="Times New Roman" w:cs="Times New Roman"/>
          <w:sz w:val="26"/>
          <w:szCs w:val="26"/>
        </w:rPr>
        <w:t>е детьми совместно с педагогами</w:t>
      </w:r>
      <w:r w:rsidRPr="00DA142B">
        <w:rPr>
          <w:rFonts w:ascii="Times New Roman" w:hAnsi="Times New Roman" w:cs="Times New Roman"/>
          <w:sz w:val="26"/>
          <w:szCs w:val="26"/>
        </w:rPr>
        <w:t>.</w:t>
      </w:r>
    </w:p>
    <w:p w14:paraId="18FDC1BB" w14:textId="74AE1632" w:rsidR="00AF7576" w:rsidRPr="00DA142B" w:rsidRDefault="00F20526" w:rsidP="00BF47A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DA142B">
        <w:rPr>
          <w:rFonts w:ascii="Times New Roman" w:hAnsi="Times New Roman"/>
          <w:b/>
          <w:sz w:val="26"/>
          <w:szCs w:val="26"/>
        </w:rPr>
        <w:t xml:space="preserve">Обязательное условие: </w:t>
      </w:r>
      <w:r w:rsidRPr="00DA142B">
        <w:rPr>
          <w:rFonts w:ascii="Times New Roman" w:hAnsi="Times New Roman"/>
          <w:bCs/>
          <w:sz w:val="26"/>
          <w:szCs w:val="26"/>
        </w:rPr>
        <w:t>афиша</w:t>
      </w:r>
      <w:r w:rsidR="00AF7576" w:rsidRPr="00DA142B">
        <w:rPr>
          <w:rFonts w:ascii="Times New Roman" w:hAnsi="Times New Roman"/>
          <w:bCs/>
          <w:sz w:val="26"/>
          <w:szCs w:val="26"/>
        </w:rPr>
        <w:t xml:space="preserve"> </w:t>
      </w:r>
      <w:r w:rsidRPr="00DA142B">
        <w:rPr>
          <w:rFonts w:ascii="Times New Roman" w:hAnsi="Times New Roman"/>
          <w:bCs/>
          <w:sz w:val="26"/>
          <w:szCs w:val="26"/>
        </w:rPr>
        <w:t>должна быть авторской (т.е. не копия у</w:t>
      </w:r>
      <w:r w:rsidR="00B16946" w:rsidRPr="00DA142B">
        <w:rPr>
          <w:rFonts w:ascii="Times New Roman" w:hAnsi="Times New Roman"/>
          <w:bCs/>
          <w:sz w:val="26"/>
          <w:szCs w:val="26"/>
        </w:rPr>
        <w:t>ж</w:t>
      </w:r>
      <w:r w:rsidRPr="00DA142B">
        <w:rPr>
          <w:rFonts w:ascii="Times New Roman" w:hAnsi="Times New Roman"/>
          <w:bCs/>
          <w:sz w:val="26"/>
          <w:szCs w:val="26"/>
        </w:rPr>
        <w:t>е</w:t>
      </w:r>
      <w:r w:rsidR="00B00FA3" w:rsidRPr="00DA142B">
        <w:rPr>
          <w:rFonts w:ascii="Times New Roman" w:hAnsi="Times New Roman"/>
          <w:bCs/>
          <w:sz w:val="26"/>
          <w:szCs w:val="26"/>
        </w:rPr>
        <w:t xml:space="preserve"> имеющихся афиш в сети Интернет</w:t>
      </w:r>
      <w:r w:rsidRPr="00DA142B">
        <w:rPr>
          <w:rFonts w:ascii="Times New Roman" w:hAnsi="Times New Roman"/>
          <w:bCs/>
          <w:sz w:val="26"/>
          <w:szCs w:val="26"/>
        </w:rPr>
        <w:t xml:space="preserve">). </w:t>
      </w:r>
    </w:p>
    <w:p w14:paraId="59FDDF66" w14:textId="2EF9BFCC" w:rsidR="00AF7576" w:rsidRPr="00DA142B" w:rsidRDefault="00AF7576" w:rsidP="00BF47A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4.1. На Конкурс представляются афиши и/или плакаты, информирующие о проведении спектаклей</w:t>
      </w:r>
      <w:r w:rsidR="00B00FA3" w:rsidRPr="00DA142B">
        <w:rPr>
          <w:rFonts w:ascii="Times New Roman" w:hAnsi="Times New Roman"/>
          <w:sz w:val="26"/>
          <w:szCs w:val="26"/>
        </w:rPr>
        <w:t>, концертов</w:t>
      </w:r>
      <w:r w:rsidRPr="00DA142B">
        <w:rPr>
          <w:rFonts w:ascii="Times New Roman" w:hAnsi="Times New Roman"/>
          <w:sz w:val="26"/>
          <w:szCs w:val="26"/>
        </w:rPr>
        <w:t xml:space="preserve"> и</w:t>
      </w:r>
      <w:r w:rsidR="00B00FA3" w:rsidRPr="00DA142B">
        <w:rPr>
          <w:rFonts w:ascii="Times New Roman" w:hAnsi="Times New Roman"/>
          <w:sz w:val="26"/>
          <w:szCs w:val="26"/>
        </w:rPr>
        <w:t>ли</w:t>
      </w:r>
      <w:r w:rsidRPr="00DA142B">
        <w:rPr>
          <w:rFonts w:ascii="Times New Roman" w:hAnsi="Times New Roman"/>
          <w:sz w:val="26"/>
          <w:szCs w:val="26"/>
        </w:rPr>
        <w:t xml:space="preserve"> отдельных событий</w:t>
      </w:r>
      <w:r w:rsidR="00B00FA3" w:rsidRPr="00DA142B">
        <w:rPr>
          <w:rFonts w:ascii="Times New Roman" w:hAnsi="Times New Roman"/>
          <w:sz w:val="26"/>
          <w:szCs w:val="26"/>
        </w:rPr>
        <w:t xml:space="preserve"> творческого коллектива</w:t>
      </w:r>
      <w:r w:rsidR="0026679C" w:rsidRPr="00DA142B">
        <w:rPr>
          <w:rFonts w:ascii="Times New Roman" w:hAnsi="Times New Roman"/>
          <w:sz w:val="26"/>
          <w:szCs w:val="26"/>
        </w:rPr>
        <w:t>.</w:t>
      </w:r>
      <w:r w:rsidRPr="00DA142B">
        <w:rPr>
          <w:rFonts w:ascii="Times New Roman" w:hAnsi="Times New Roman"/>
          <w:sz w:val="26"/>
          <w:szCs w:val="26"/>
        </w:rPr>
        <w:t xml:space="preserve"> </w:t>
      </w:r>
    </w:p>
    <w:p w14:paraId="7B703C4B" w14:textId="78360C99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>.2. Под афишей подразумевается рисунок (макет), кратко и образно отражающий информацию о любом спектакле</w:t>
      </w:r>
      <w:r w:rsidR="00B00FA3" w:rsidRPr="00DA142B">
        <w:rPr>
          <w:rFonts w:ascii="Times New Roman" w:hAnsi="Times New Roman"/>
          <w:sz w:val="26"/>
          <w:szCs w:val="26"/>
        </w:rPr>
        <w:t>, концерте</w:t>
      </w:r>
      <w:r w:rsidR="00AF7576" w:rsidRPr="00DA142B">
        <w:rPr>
          <w:rFonts w:ascii="Times New Roman" w:hAnsi="Times New Roman"/>
          <w:sz w:val="26"/>
          <w:szCs w:val="26"/>
        </w:rPr>
        <w:t xml:space="preserve"> (с указанием названия спектакля,</w:t>
      </w:r>
      <w:r w:rsidR="00B00FA3" w:rsidRPr="00DA142B">
        <w:rPr>
          <w:rFonts w:ascii="Times New Roman" w:hAnsi="Times New Roman"/>
          <w:sz w:val="26"/>
          <w:szCs w:val="26"/>
        </w:rPr>
        <w:t xml:space="preserve"> концерта,</w:t>
      </w:r>
      <w:r w:rsidR="00AF7576" w:rsidRPr="00DA142B">
        <w:rPr>
          <w:rFonts w:ascii="Times New Roman" w:hAnsi="Times New Roman"/>
          <w:sz w:val="26"/>
          <w:szCs w:val="26"/>
        </w:rPr>
        <w:t xml:space="preserve"> коллектива, мероприятия. Возможно указание даты, времени и места проведения, имен актеров и пр. </w:t>
      </w:r>
    </w:p>
    <w:p w14:paraId="1BC60D33" w14:textId="1CC6C096" w:rsidR="00AF7576" w:rsidRPr="00DA142B" w:rsidRDefault="00AF7576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 xml:space="preserve">Под плакатом подразумевается </w:t>
      </w:r>
      <w:r w:rsidR="005A7299" w:rsidRPr="00DA142B">
        <w:rPr>
          <w:rFonts w:ascii="Times New Roman" w:hAnsi="Times New Roman"/>
          <w:sz w:val="26"/>
          <w:szCs w:val="26"/>
        </w:rPr>
        <w:t>рисунок (макет),</w:t>
      </w:r>
      <w:r w:rsidRPr="00DA142B">
        <w:rPr>
          <w:rFonts w:ascii="Times New Roman" w:hAnsi="Times New Roman"/>
          <w:sz w:val="26"/>
          <w:szCs w:val="26"/>
        </w:rPr>
        <w:t xml:space="preserve"> содержащий информацию о главной идее</w:t>
      </w:r>
      <w:r w:rsidR="005A7299" w:rsidRPr="00DA142B">
        <w:rPr>
          <w:rFonts w:ascii="Times New Roman" w:hAnsi="Times New Roman"/>
          <w:sz w:val="26"/>
          <w:szCs w:val="26"/>
        </w:rPr>
        <w:t xml:space="preserve"> спектакля</w:t>
      </w:r>
      <w:r w:rsidR="00DA142B">
        <w:rPr>
          <w:rFonts w:ascii="Times New Roman" w:hAnsi="Times New Roman"/>
          <w:sz w:val="26"/>
          <w:szCs w:val="26"/>
        </w:rPr>
        <w:t xml:space="preserve"> или концерта</w:t>
      </w:r>
      <w:r w:rsidRPr="00DA142B">
        <w:rPr>
          <w:rFonts w:ascii="Times New Roman" w:hAnsi="Times New Roman"/>
          <w:sz w:val="26"/>
          <w:szCs w:val="26"/>
        </w:rPr>
        <w:t>. Может содержать призыв принять участие или посмотреть спектакли</w:t>
      </w:r>
      <w:r w:rsidR="00DA142B">
        <w:rPr>
          <w:rFonts w:ascii="Times New Roman" w:hAnsi="Times New Roman"/>
          <w:sz w:val="26"/>
          <w:szCs w:val="26"/>
        </w:rPr>
        <w:t>, концерты</w:t>
      </w:r>
      <w:r w:rsidRPr="00DA142B">
        <w:rPr>
          <w:rFonts w:ascii="Times New Roman" w:hAnsi="Times New Roman"/>
          <w:sz w:val="26"/>
          <w:szCs w:val="26"/>
        </w:rPr>
        <w:t>.</w:t>
      </w:r>
    </w:p>
    <w:p w14:paraId="2EDC6D92" w14:textId="4E87AB9D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>.3. На Конкурс принимаются:</w:t>
      </w:r>
    </w:p>
    <w:p w14:paraId="596456E0" w14:textId="3F6067A6" w:rsidR="00AF7576" w:rsidRPr="00DA142B" w:rsidRDefault="00AF7576" w:rsidP="00BF47A6">
      <w:pPr>
        <w:pStyle w:val="a3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живописные работы (рисунки) высокого уровня;</w:t>
      </w:r>
    </w:p>
    <w:p w14:paraId="7965AB3C" w14:textId="3B8553EF" w:rsidR="00AF7576" w:rsidRPr="00DA142B" w:rsidRDefault="005A7299" w:rsidP="00BF47A6">
      <w:pPr>
        <w:pStyle w:val="a3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работы,</w:t>
      </w:r>
      <w:r w:rsidR="00AF7576" w:rsidRPr="00DA142B">
        <w:rPr>
          <w:rFonts w:ascii="Times New Roman" w:hAnsi="Times New Roman"/>
          <w:sz w:val="26"/>
          <w:szCs w:val="26"/>
        </w:rPr>
        <w:t xml:space="preserve"> выполненные с использованием компьютерных технологий, графических программ: </w:t>
      </w:r>
      <w:r w:rsidR="00AF7576" w:rsidRPr="00DB3893">
        <w:rPr>
          <w:rFonts w:ascii="Times New Roman" w:hAnsi="Times New Roman"/>
          <w:sz w:val="26"/>
          <w:szCs w:val="26"/>
        </w:rPr>
        <w:t xml:space="preserve">Adobe Photoshop, Adobe </w:t>
      </w:r>
      <w:proofErr w:type="spellStart"/>
      <w:r w:rsidR="00AF7576" w:rsidRPr="00DB3893">
        <w:rPr>
          <w:rFonts w:ascii="Times New Roman" w:hAnsi="Times New Roman"/>
          <w:sz w:val="26"/>
          <w:szCs w:val="26"/>
        </w:rPr>
        <w:t>Illustrator</w:t>
      </w:r>
      <w:proofErr w:type="spellEnd"/>
      <w:r w:rsidR="00AF7576" w:rsidRPr="00DB3893">
        <w:rPr>
          <w:rFonts w:ascii="Times New Roman" w:hAnsi="Times New Roman"/>
          <w:sz w:val="26"/>
          <w:szCs w:val="26"/>
        </w:rPr>
        <w:t xml:space="preserve">, Corel </w:t>
      </w:r>
      <w:proofErr w:type="spellStart"/>
      <w:r w:rsidR="00AF7576" w:rsidRPr="00DB3893">
        <w:rPr>
          <w:rFonts w:ascii="Times New Roman" w:hAnsi="Times New Roman"/>
          <w:sz w:val="26"/>
          <w:szCs w:val="26"/>
        </w:rPr>
        <w:t>Draw</w:t>
      </w:r>
      <w:proofErr w:type="spellEnd"/>
      <w:r w:rsidR="00AF7576" w:rsidRPr="00DB3893">
        <w:rPr>
          <w:rFonts w:ascii="Times New Roman" w:hAnsi="Times New Roman"/>
          <w:sz w:val="26"/>
          <w:szCs w:val="26"/>
        </w:rPr>
        <w:t xml:space="preserve"> и др. </w:t>
      </w:r>
      <w:r w:rsidR="00AF7576" w:rsidRPr="00DB3893">
        <w:rPr>
          <w:rFonts w:ascii="Times New Roman" w:hAnsi="Times New Roman"/>
          <w:sz w:val="26"/>
          <w:szCs w:val="26"/>
        </w:rPr>
        <w:br/>
      </w:r>
      <w:r w:rsidR="00C92EF3">
        <w:rPr>
          <w:rFonts w:ascii="Times New Roman" w:hAnsi="Times New Roman"/>
          <w:sz w:val="26"/>
          <w:szCs w:val="26"/>
        </w:rPr>
        <w:t>(в формате JPG, PNG, PDF</w:t>
      </w:r>
      <w:r w:rsidR="00AF7576" w:rsidRPr="00DB3893">
        <w:rPr>
          <w:rFonts w:ascii="Times New Roman" w:hAnsi="Times New Roman"/>
          <w:sz w:val="26"/>
          <w:szCs w:val="26"/>
        </w:rPr>
        <w:t xml:space="preserve">, разрешение – 300 </w:t>
      </w:r>
      <w:proofErr w:type="spellStart"/>
      <w:r w:rsidR="00AF7576" w:rsidRPr="00DB3893">
        <w:rPr>
          <w:rFonts w:ascii="Times New Roman" w:hAnsi="Times New Roman"/>
          <w:sz w:val="26"/>
          <w:szCs w:val="26"/>
        </w:rPr>
        <w:t>dpi</w:t>
      </w:r>
      <w:proofErr w:type="spellEnd"/>
      <w:r w:rsidR="00AF7576" w:rsidRPr="00DB3893">
        <w:rPr>
          <w:rFonts w:ascii="Times New Roman" w:hAnsi="Times New Roman"/>
          <w:sz w:val="26"/>
          <w:szCs w:val="26"/>
        </w:rPr>
        <w:t>).</w:t>
      </w:r>
    </w:p>
    <w:p w14:paraId="4C671129" w14:textId="471A63E4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 xml:space="preserve">.4. Требования к работам: </w:t>
      </w:r>
    </w:p>
    <w:p w14:paraId="290A2F2F" w14:textId="0C5A372B" w:rsidR="00AF7576" w:rsidRPr="00DA142B" w:rsidRDefault="00AF7576" w:rsidP="00BF47A6">
      <w:pPr>
        <w:pStyle w:val="a3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формат – не менее А3</w:t>
      </w:r>
      <w:r w:rsidR="000D4880" w:rsidRPr="00DA142B">
        <w:rPr>
          <w:rFonts w:ascii="Times New Roman" w:hAnsi="Times New Roman"/>
          <w:sz w:val="26"/>
          <w:szCs w:val="26"/>
        </w:rPr>
        <w:t>, А4</w:t>
      </w:r>
      <w:r w:rsidRPr="00DA142B">
        <w:rPr>
          <w:rFonts w:ascii="Times New Roman" w:hAnsi="Times New Roman"/>
          <w:sz w:val="26"/>
          <w:szCs w:val="26"/>
        </w:rPr>
        <w:t xml:space="preserve">, расположение как вертикальное, так и горизонтальное; </w:t>
      </w:r>
    </w:p>
    <w:p w14:paraId="06C0D706" w14:textId="0E55A0F4" w:rsidR="00AF7576" w:rsidRPr="00DA142B" w:rsidRDefault="00AF7576" w:rsidP="00BF47A6">
      <w:pPr>
        <w:pStyle w:val="a3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соответствие теме Конкурса, жанру, тематике, форме и целевой аудитории Фестиваля;</w:t>
      </w:r>
    </w:p>
    <w:p w14:paraId="2F05B674" w14:textId="395C50A1" w:rsidR="00AF7576" w:rsidRPr="00DA142B" w:rsidRDefault="00AF7576" w:rsidP="00BF47A6">
      <w:pPr>
        <w:pStyle w:val="a3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 xml:space="preserve">информативность, лаконичность (каждая работа должна быть максимально информативной, но не перегруженной текстом и графикой); </w:t>
      </w:r>
    </w:p>
    <w:p w14:paraId="09355F9A" w14:textId="20E0B079" w:rsidR="00AF7576" w:rsidRPr="00DA142B" w:rsidRDefault="00AF7576" w:rsidP="00BF47A6">
      <w:pPr>
        <w:pStyle w:val="a3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отсутствие сцен и/или лексики (слов и выражений) насилия и/или сцен и/или лексики (слов и выражений), призывающих к преследованию людей разных национальностей и вероисповеданий;</w:t>
      </w:r>
    </w:p>
    <w:p w14:paraId="5FA15A28" w14:textId="701BF63A" w:rsidR="00AF7576" w:rsidRPr="00DA142B" w:rsidRDefault="00AF7576" w:rsidP="00BF47A6">
      <w:pPr>
        <w:pStyle w:val="a3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 xml:space="preserve">не допускается размещение на лицевой стороне работы информации с именем автора работы и его данными; они должны содержаться в заявке; </w:t>
      </w:r>
    </w:p>
    <w:p w14:paraId="4C0C87BF" w14:textId="77777777" w:rsidR="00AF7576" w:rsidRPr="00DA142B" w:rsidRDefault="00AF7576" w:rsidP="00BF47A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 xml:space="preserve">При необходимости к каждой конкурсной работе может быть представлена пояснительная записка (не более 1000 знаков). </w:t>
      </w:r>
    </w:p>
    <w:p w14:paraId="17C094B6" w14:textId="230EB05F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>.5. Работа должна быть полностью выполнена самостоятельно. К участию в Конкурсе принимаются только завершенные оригинальные произведения, отвечающие целям и задачам проведения Конкурса.</w:t>
      </w:r>
    </w:p>
    <w:p w14:paraId="5215DA4A" w14:textId="23EA87B1" w:rsidR="00AF7576" w:rsidRPr="00DA142B" w:rsidRDefault="005A7299" w:rsidP="00BF47A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>.6. Техника выполнения и стилистика выбираются автором самостоятельно.</w:t>
      </w:r>
    </w:p>
    <w:p w14:paraId="2B64305C" w14:textId="6249B76E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lastRenderedPageBreak/>
        <w:t>4</w:t>
      </w:r>
      <w:r w:rsidR="00AF7576" w:rsidRPr="00DA142B">
        <w:rPr>
          <w:rFonts w:ascii="Times New Roman" w:hAnsi="Times New Roman"/>
          <w:sz w:val="26"/>
          <w:szCs w:val="26"/>
        </w:rPr>
        <w:t>.7. Запрещается присылать работы, опубликованные ранее в других конкурсных проектах.</w:t>
      </w:r>
    </w:p>
    <w:p w14:paraId="3DA00D58" w14:textId="72A64089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>.8. Каждый участник может представить на Конкурс не более 3-х (трех) афиш и/или плакатов.</w:t>
      </w:r>
    </w:p>
    <w:p w14:paraId="402CAD3B" w14:textId="5F20D81A" w:rsidR="00AF7576" w:rsidRPr="00DA142B" w:rsidRDefault="005A7299" w:rsidP="00BF47A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4</w:t>
      </w:r>
      <w:r w:rsidR="00AF7576" w:rsidRPr="00DA142B">
        <w:rPr>
          <w:rFonts w:ascii="Times New Roman" w:hAnsi="Times New Roman"/>
          <w:sz w:val="26"/>
          <w:szCs w:val="26"/>
        </w:rPr>
        <w:t xml:space="preserve">.9. Направление заявки на Конкурс предполагает согласие участника на публикацию заявленной работы в официальных электронных ресурсах конкурса (сайт и социальные сети). </w:t>
      </w:r>
    </w:p>
    <w:p w14:paraId="64BF32E4" w14:textId="11A91178" w:rsidR="00B03B71" w:rsidRPr="00DA142B" w:rsidRDefault="00B03B71" w:rsidP="00BF47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На Конкурс представляется авторская афиша к спектаклю</w:t>
      </w:r>
      <w:r w:rsidR="00DA142B">
        <w:rPr>
          <w:rFonts w:ascii="Times New Roman" w:hAnsi="Times New Roman" w:cs="Times New Roman"/>
          <w:bCs/>
          <w:sz w:val="26"/>
          <w:szCs w:val="26"/>
        </w:rPr>
        <w:t>, концерту, событию</w:t>
      </w:r>
      <w:r w:rsidRPr="00DA142B">
        <w:rPr>
          <w:rFonts w:ascii="Times New Roman" w:hAnsi="Times New Roman" w:cs="Times New Roman"/>
          <w:bCs/>
          <w:sz w:val="26"/>
          <w:szCs w:val="26"/>
        </w:rPr>
        <w:t xml:space="preserve"> из репертуара коллектива. Электронный вариант афиши прикрепить к Заявке.</w:t>
      </w:r>
      <w:r w:rsidR="0026679C" w:rsidRPr="00DA142B">
        <w:rPr>
          <w:rFonts w:ascii="Times New Roman" w:hAnsi="Times New Roman" w:cs="Times New Roman"/>
          <w:bCs/>
          <w:sz w:val="26"/>
          <w:szCs w:val="26"/>
        </w:rPr>
        <w:t xml:space="preserve"> Файлы должны иметь следующие х</w:t>
      </w:r>
      <w:r w:rsidR="00C92EF3">
        <w:rPr>
          <w:rFonts w:ascii="Times New Roman" w:hAnsi="Times New Roman" w:cs="Times New Roman"/>
          <w:bCs/>
          <w:sz w:val="26"/>
          <w:szCs w:val="26"/>
        </w:rPr>
        <w:t xml:space="preserve">арактеристики: </w:t>
      </w:r>
      <w:r w:rsidR="00C92EF3" w:rsidRPr="00DB3893">
        <w:rPr>
          <w:rFonts w:ascii="Times New Roman" w:hAnsi="Times New Roman" w:cs="Times New Roman"/>
          <w:bCs/>
          <w:sz w:val="26"/>
          <w:szCs w:val="26"/>
        </w:rPr>
        <w:t>JPEG</w:t>
      </w:r>
      <w:r w:rsidR="00C92EF3">
        <w:rPr>
          <w:rFonts w:ascii="Times New Roman" w:hAnsi="Times New Roman" w:cs="Times New Roman"/>
          <w:bCs/>
          <w:sz w:val="26"/>
          <w:szCs w:val="26"/>
        </w:rPr>
        <w:t>,</w:t>
      </w:r>
      <w:r w:rsidR="00C92EF3" w:rsidRPr="00DB3893">
        <w:rPr>
          <w:rFonts w:ascii="Times New Roman" w:hAnsi="Times New Roman"/>
          <w:sz w:val="26"/>
          <w:szCs w:val="26"/>
        </w:rPr>
        <w:t xml:space="preserve"> </w:t>
      </w:r>
      <w:r w:rsidR="00C92EF3">
        <w:rPr>
          <w:rFonts w:ascii="Times New Roman" w:hAnsi="Times New Roman"/>
          <w:sz w:val="26"/>
          <w:szCs w:val="26"/>
        </w:rPr>
        <w:t xml:space="preserve">JPG, PNG, PDF </w:t>
      </w:r>
      <w:r w:rsidR="0026679C" w:rsidRPr="00DB3893">
        <w:rPr>
          <w:rFonts w:ascii="Times New Roman" w:hAnsi="Times New Roman" w:cs="Times New Roman"/>
          <w:bCs/>
          <w:sz w:val="26"/>
          <w:szCs w:val="26"/>
        </w:rPr>
        <w:t>(высокое качество),</w:t>
      </w:r>
      <w:r w:rsidR="0026679C" w:rsidRPr="00DA142B">
        <w:rPr>
          <w:rFonts w:ascii="Times New Roman" w:hAnsi="Times New Roman" w:cs="Times New Roman"/>
          <w:bCs/>
          <w:sz w:val="26"/>
          <w:szCs w:val="26"/>
        </w:rPr>
        <w:t xml:space="preserve"> не более 3 МБ.</w:t>
      </w:r>
      <w:r w:rsidR="006B67AE" w:rsidRPr="00DA142B">
        <w:rPr>
          <w:rFonts w:ascii="Times New Roman" w:hAnsi="Times New Roman" w:cs="Times New Roman"/>
          <w:bCs/>
          <w:sz w:val="26"/>
          <w:szCs w:val="26"/>
        </w:rPr>
        <w:t xml:space="preserve"> Файлы конкурсных работ должны быть подписаны (ФИ участника, возраст, образоват</w:t>
      </w:r>
      <w:r w:rsidR="009C2398">
        <w:rPr>
          <w:rFonts w:ascii="Times New Roman" w:hAnsi="Times New Roman" w:cs="Times New Roman"/>
          <w:bCs/>
          <w:sz w:val="26"/>
          <w:szCs w:val="26"/>
        </w:rPr>
        <w:t>ельная организация, куратор работы.</w:t>
      </w:r>
      <w:r w:rsidR="006B67AE" w:rsidRPr="00DA142B">
        <w:rPr>
          <w:rFonts w:ascii="Times New Roman" w:hAnsi="Times New Roman" w:cs="Times New Roman"/>
          <w:bCs/>
          <w:sz w:val="26"/>
          <w:szCs w:val="26"/>
        </w:rPr>
        <w:t>).</w:t>
      </w:r>
    </w:p>
    <w:p w14:paraId="00FE9408" w14:textId="3CF91A2A" w:rsidR="00E472F4" w:rsidRPr="00DA142B" w:rsidRDefault="00E472F4" w:rsidP="00BF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Участники конкурса</w:t>
      </w:r>
      <w:r w:rsidRPr="00DA14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142B">
        <w:rPr>
          <w:rFonts w:ascii="Times New Roman" w:hAnsi="Times New Roman" w:cs="Times New Roman"/>
          <w:sz w:val="26"/>
          <w:szCs w:val="26"/>
        </w:rPr>
        <w:t xml:space="preserve">делают фотографию готовой работы и загружают по ссылке Google </w:t>
      </w:r>
      <w:proofErr w:type="spellStart"/>
      <w:r w:rsidRPr="00DA142B">
        <w:rPr>
          <w:rFonts w:ascii="Times New Roman" w:hAnsi="Times New Roman" w:cs="Times New Roman"/>
          <w:sz w:val="26"/>
          <w:szCs w:val="26"/>
        </w:rPr>
        <w:t>Forms</w:t>
      </w:r>
      <w:proofErr w:type="spellEnd"/>
      <w:r w:rsidRPr="00DA142B">
        <w:rPr>
          <w:rFonts w:ascii="Times New Roman" w:hAnsi="Times New Roman" w:cs="Times New Roman"/>
          <w:sz w:val="26"/>
          <w:szCs w:val="26"/>
        </w:rPr>
        <w:t xml:space="preserve"> </w:t>
      </w:r>
      <w:r w:rsidR="009C2398">
        <w:rPr>
          <w:rFonts w:ascii="Times New Roman" w:hAnsi="Times New Roman" w:cs="Times New Roman"/>
          <w:sz w:val="26"/>
          <w:szCs w:val="26"/>
        </w:rPr>
        <w:t>(указана в п.3 настоящего Положения).</w:t>
      </w:r>
    </w:p>
    <w:p w14:paraId="589026F1" w14:textId="77777777" w:rsidR="00DB008F" w:rsidRDefault="00DB008F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E568F9" w14:textId="389F7675" w:rsidR="00F542D5" w:rsidRPr="00DA142B" w:rsidRDefault="00F542D5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42B">
        <w:rPr>
          <w:rFonts w:ascii="Times New Roman" w:hAnsi="Times New Roman" w:cs="Times New Roman"/>
          <w:b/>
          <w:sz w:val="26"/>
          <w:szCs w:val="26"/>
        </w:rPr>
        <w:t>5</w:t>
      </w:r>
      <w:r w:rsidR="00E472F4" w:rsidRPr="00DA142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DA142B">
        <w:rPr>
          <w:rFonts w:ascii="Times New Roman" w:hAnsi="Times New Roman" w:cs="Times New Roman"/>
          <w:b/>
          <w:sz w:val="26"/>
          <w:szCs w:val="26"/>
        </w:rPr>
        <w:t>Критерии оценки</w:t>
      </w:r>
    </w:p>
    <w:p w14:paraId="12AE82BC" w14:textId="24CAAF21" w:rsidR="006B77E4" w:rsidRPr="00DA142B" w:rsidRDefault="00F542D5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Конкурсные работы оцениваются по критериям:</w:t>
      </w:r>
    </w:p>
    <w:p w14:paraId="4CB17764" w14:textId="6914BF85" w:rsidR="006B77E4" w:rsidRPr="00DA142B" w:rsidRDefault="00F403E9" w:rsidP="00BF47A6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 xml:space="preserve"> </w:t>
      </w:r>
      <w:r w:rsidR="000D4880" w:rsidRPr="00DA142B">
        <w:rPr>
          <w:rFonts w:ascii="Times New Roman" w:hAnsi="Times New Roman" w:cs="Times New Roman"/>
          <w:bCs/>
          <w:sz w:val="26"/>
          <w:szCs w:val="26"/>
        </w:rPr>
        <w:t xml:space="preserve">оригинальность, </w:t>
      </w:r>
      <w:r w:rsidR="006B77E4" w:rsidRPr="00DA142B">
        <w:rPr>
          <w:rFonts w:ascii="Times New Roman" w:hAnsi="Times New Roman" w:cs="Times New Roman"/>
          <w:bCs/>
          <w:sz w:val="26"/>
          <w:szCs w:val="26"/>
        </w:rPr>
        <w:t>индивидуальный стиль</w:t>
      </w:r>
      <w:r w:rsidRPr="00DA142B">
        <w:rPr>
          <w:rFonts w:ascii="Times New Roman" w:hAnsi="Times New Roman" w:cs="Times New Roman"/>
          <w:bCs/>
          <w:sz w:val="26"/>
          <w:szCs w:val="26"/>
        </w:rPr>
        <w:t>,</w:t>
      </w:r>
      <w:r w:rsidRPr="00DA142B">
        <w:rPr>
          <w:rFonts w:ascii="Times New Roman" w:hAnsi="Times New Roman"/>
          <w:sz w:val="26"/>
          <w:szCs w:val="26"/>
        </w:rPr>
        <w:t xml:space="preserve"> творческий подход</w:t>
      </w:r>
      <w:r w:rsidR="006B77E4" w:rsidRPr="00DA142B">
        <w:rPr>
          <w:rFonts w:ascii="Times New Roman" w:hAnsi="Times New Roman" w:cs="Times New Roman"/>
          <w:bCs/>
          <w:sz w:val="26"/>
          <w:szCs w:val="26"/>
        </w:rPr>
        <w:t>;</w:t>
      </w:r>
    </w:p>
    <w:p w14:paraId="57A77747" w14:textId="10F4A9B1" w:rsidR="006B77E4" w:rsidRPr="00DA142B" w:rsidRDefault="006B77E4" w:rsidP="00BF47A6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техника и качество исполнения</w:t>
      </w:r>
      <w:r w:rsidR="00F403E9" w:rsidRPr="00DA142B">
        <w:rPr>
          <w:rFonts w:ascii="Times New Roman" w:hAnsi="Times New Roman" w:cs="Times New Roman"/>
          <w:bCs/>
          <w:sz w:val="26"/>
          <w:szCs w:val="26"/>
        </w:rPr>
        <w:t>,</w:t>
      </w:r>
      <w:r w:rsidR="00F403E9" w:rsidRPr="00DA142B">
        <w:rPr>
          <w:rFonts w:ascii="Times New Roman" w:hAnsi="Times New Roman"/>
          <w:sz w:val="26"/>
          <w:szCs w:val="26"/>
        </w:rPr>
        <w:t xml:space="preserve"> представленной работы</w:t>
      </w:r>
      <w:r w:rsidRPr="00DA142B">
        <w:rPr>
          <w:rFonts w:ascii="Times New Roman" w:hAnsi="Times New Roman" w:cs="Times New Roman"/>
          <w:bCs/>
          <w:sz w:val="26"/>
          <w:szCs w:val="26"/>
        </w:rPr>
        <w:t>;</w:t>
      </w:r>
    </w:p>
    <w:p w14:paraId="5139AF08" w14:textId="151EAB4B" w:rsidR="006B77E4" w:rsidRPr="00DA142B" w:rsidRDefault="006B77E4" w:rsidP="00BF47A6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уровень сложности работы;</w:t>
      </w:r>
    </w:p>
    <w:p w14:paraId="0E4BAD77" w14:textId="549E145E" w:rsidR="006B77E4" w:rsidRPr="00DA142B" w:rsidRDefault="006B77E4" w:rsidP="00BF47A6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художественно-эмоциональное воздействие;</w:t>
      </w:r>
    </w:p>
    <w:p w14:paraId="737F1DEB" w14:textId="4F8035DC" w:rsidR="00F403E9" w:rsidRPr="00DA142B" w:rsidRDefault="00F403E9" w:rsidP="00BF47A6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художественный уровень и знание основ композиции, степень проработанности</w:t>
      </w:r>
      <w:r w:rsidR="001A58BD" w:rsidRPr="00DA142B">
        <w:rPr>
          <w:rFonts w:ascii="Times New Roman" w:hAnsi="Times New Roman"/>
          <w:sz w:val="26"/>
          <w:szCs w:val="26"/>
        </w:rPr>
        <w:t>.</w:t>
      </w:r>
    </w:p>
    <w:p w14:paraId="3B3726A2" w14:textId="77777777" w:rsidR="00F403E9" w:rsidRPr="00DA142B" w:rsidRDefault="00F403E9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66B61CD" w14:textId="365DCC35" w:rsidR="00F542D5" w:rsidRPr="00DA142B" w:rsidRDefault="00F542D5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42B">
        <w:rPr>
          <w:rFonts w:ascii="Times New Roman" w:hAnsi="Times New Roman" w:cs="Times New Roman"/>
          <w:b/>
          <w:sz w:val="26"/>
          <w:szCs w:val="26"/>
        </w:rPr>
        <w:t>6. Жюри конкурса</w:t>
      </w:r>
    </w:p>
    <w:p w14:paraId="476FE90A" w14:textId="5B75FB8F" w:rsidR="00F542D5" w:rsidRPr="00DA142B" w:rsidRDefault="00F542D5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 xml:space="preserve">В состав жюри входят компетентные специалисты в области </w:t>
      </w:r>
      <w:r w:rsidR="00DA142B">
        <w:rPr>
          <w:rFonts w:ascii="Times New Roman" w:hAnsi="Times New Roman" w:cs="Times New Roman"/>
          <w:bCs/>
          <w:sz w:val="26"/>
          <w:szCs w:val="26"/>
        </w:rPr>
        <w:t xml:space="preserve">образования, </w:t>
      </w:r>
      <w:r w:rsidRPr="00DA142B">
        <w:rPr>
          <w:rFonts w:ascii="Times New Roman" w:hAnsi="Times New Roman" w:cs="Times New Roman"/>
          <w:bCs/>
          <w:sz w:val="26"/>
          <w:szCs w:val="26"/>
        </w:rPr>
        <w:t>культуры и иск</w:t>
      </w:r>
      <w:r w:rsidR="00DA142B">
        <w:rPr>
          <w:rFonts w:ascii="Times New Roman" w:hAnsi="Times New Roman" w:cs="Times New Roman"/>
          <w:bCs/>
          <w:sz w:val="26"/>
          <w:szCs w:val="26"/>
        </w:rPr>
        <w:t>усства:</w:t>
      </w:r>
      <w:r w:rsidR="00A207C6" w:rsidRPr="00DA142B">
        <w:rPr>
          <w:rFonts w:ascii="Times New Roman" w:hAnsi="Times New Roman" w:cs="Times New Roman"/>
          <w:bCs/>
          <w:sz w:val="26"/>
          <w:szCs w:val="26"/>
        </w:rPr>
        <w:t xml:space="preserve"> преподаватели художественно</w:t>
      </w:r>
      <w:r w:rsidR="001B5645">
        <w:rPr>
          <w:rFonts w:ascii="Times New Roman" w:hAnsi="Times New Roman" w:cs="Times New Roman"/>
          <w:bCs/>
          <w:sz w:val="26"/>
          <w:szCs w:val="26"/>
        </w:rPr>
        <w:t>-эстетических дисциплин учреждений среднего и высшего профессионального образования,</w:t>
      </w:r>
      <w:r w:rsidR="006B77E4" w:rsidRPr="00DA142B">
        <w:rPr>
          <w:rFonts w:ascii="Times New Roman" w:hAnsi="Times New Roman" w:cs="Times New Roman"/>
          <w:bCs/>
          <w:sz w:val="26"/>
          <w:szCs w:val="26"/>
        </w:rPr>
        <w:t xml:space="preserve"> педагоги дополнительного образования в области театральной</w:t>
      </w:r>
      <w:r w:rsidR="000D4880" w:rsidRPr="00DA142B">
        <w:rPr>
          <w:rFonts w:ascii="Times New Roman" w:hAnsi="Times New Roman" w:cs="Times New Roman"/>
          <w:bCs/>
          <w:sz w:val="26"/>
          <w:szCs w:val="26"/>
        </w:rPr>
        <w:t xml:space="preserve"> и вокальной деятельности</w:t>
      </w:r>
      <w:r w:rsidR="006B77E4" w:rsidRPr="00DA142B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DA142B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14:paraId="7B1DADDB" w14:textId="77777777" w:rsidR="006B77E4" w:rsidRPr="00DA142B" w:rsidRDefault="006B77E4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255D1D3" w14:textId="75C5F750" w:rsidR="00E472F4" w:rsidRPr="00DA142B" w:rsidRDefault="00F542D5" w:rsidP="00BF47A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42B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E472F4" w:rsidRPr="00DA142B">
        <w:rPr>
          <w:rFonts w:ascii="Times New Roman" w:hAnsi="Times New Roman" w:cs="Times New Roman"/>
          <w:b/>
          <w:sz w:val="26"/>
          <w:szCs w:val="26"/>
        </w:rPr>
        <w:t>Награждение</w:t>
      </w:r>
    </w:p>
    <w:p w14:paraId="0A24008A" w14:textId="6CD12127" w:rsidR="00CC7919" w:rsidRPr="00DA142B" w:rsidRDefault="00CC7919" w:rsidP="00BF47A6">
      <w:pPr>
        <w:spacing w:after="0" w:line="240" w:lineRule="auto"/>
        <w:ind w:left="-567" w:firstLine="709"/>
        <w:rPr>
          <w:rFonts w:ascii="Times New Roman" w:hAnsi="Times New Roman"/>
          <w:sz w:val="26"/>
          <w:szCs w:val="26"/>
        </w:rPr>
      </w:pPr>
      <w:r w:rsidRPr="00DA142B">
        <w:rPr>
          <w:rFonts w:ascii="Times New Roman" w:hAnsi="Times New Roman"/>
          <w:sz w:val="26"/>
          <w:szCs w:val="26"/>
        </w:rPr>
        <w:t>Победи</w:t>
      </w:r>
      <w:r w:rsidR="000D4880" w:rsidRPr="00DA142B">
        <w:rPr>
          <w:rFonts w:ascii="Times New Roman" w:hAnsi="Times New Roman"/>
          <w:sz w:val="26"/>
          <w:szCs w:val="26"/>
        </w:rPr>
        <w:t>телям вручаются дипломы за призовые места</w:t>
      </w:r>
      <w:r w:rsidRPr="00DA142B">
        <w:rPr>
          <w:rFonts w:ascii="Times New Roman" w:hAnsi="Times New Roman"/>
          <w:sz w:val="26"/>
          <w:szCs w:val="26"/>
        </w:rPr>
        <w:t xml:space="preserve">. Участники </w:t>
      </w:r>
      <w:r w:rsidRPr="00DA142B">
        <w:rPr>
          <w:rFonts w:ascii="Times New Roman" w:hAnsi="Times New Roman" w:cs="Times New Roman"/>
          <w:bCs/>
          <w:sz w:val="26"/>
          <w:szCs w:val="26"/>
        </w:rPr>
        <w:t>награждаются сертификатами.</w:t>
      </w:r>
    </w:p>
    <w:p w14:paraId="223555C6" w14:textId="77777777" w:rsidR="00CC7919" w:rsidRPr="00DA142B" w:rsidRDefault="00CC7919" w:rsidP="00BF47A6">
      <w:pPr>
        <w:spacing w:after="0" w:line="240" w:lineRule="auto"/>
        <w:ind w:left="-567" w:firstLine="709"/>
        <w:rPr>
          <w:rFonts w:ascii="Times New Roman" w:hAnsi="Times New Roman" w:cs="Times New Roman"/>
          <w:bCs/>
          <w:sz w:val="26"/>
          <w:szCs w:val="26"/>
        </w:rPr>
      </w:pPr>
    </w:p>
    <w:p w14:paraId="732843C6" w14:textId="77777777" w:rsidR="00CC7919" w:rsidRPr="00DA142B" w:rsidRDefault="00CC7919" w:rsidP="00BF47A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 xml:space="preserve">Справки и информацию о проведении конкурса можно получить по телефонам: </w:t>
      </w:r>
    </w:p>
    <w:p w14:paraId="6ABD01A2" w14:textId="495B5646" w:rsidR="00CC7919" w:rsidRPr="00DA142B" w:rsidRDefault="00CC7919" w:rsidP="00BF47A6">
      <w:pPr>
        <w:spacing w:after="0" w:line="240" w:lineRule="auto"/>
        <w:ind w:left="-567" w:firstLine="709"/>
        <w:rPr>
          <w:rFonts w:ascii="Times New Roman" w:hAnsi="Times New Roman" w:cs="Times New Roman"/>
          <w:bCs/>
          <w:sz w:val="26"/>
          <w:szCs w:val="26"/>
        </w:rPr>
      </w:pPr>
      <w:r w:rsidRPr="00DA142B">
        <w:rPr>
          <w:rFonts w:ascii="Times New Roman" w:hAnsi="Times New Roman" w:cs="Times New Roman"/>
          <w:bCs/>
          <w:sz w:val="26"/>
          <w:szCs w:val="26"/>
        </w:rPr>
        <w:t>43-20-07, 89246292713 (</w:t>
      </w:r>
      <w:r w:rsidR="00C92EF3">
        <w:rPr>
          <w:rFonts w:ascii="Times New Roman" w:hAnsi="Times New Roman" w:cs="Times New Roman"/>
          <w:bCs/>
          <w:sz w:val="26"/>
          <w:szCs w:val="26"/>
        </w:rPr>
        <w:t>педагог-организатор Илюхина Лариса Александровна</w:t>
      </w:r>
      <w:r w:rsidRPr="00DA142B">
        <w:rPr>
          <w:rFonts w:ascii="Times New Roman" w:hAnsi="Times New Roman" w:cs="Times New Roman"/>
          <w:bCs/>
          <w:sz w:val="26"/>
          <w:szCs w:val="26"/>
        </w:rPr>
        <w:t xml:space="preserve">).                                                                                                                            </w:t>
      </w:r>
    </w:p>
    <w:p w14:paraId="401E6A0D" w14:textId="77777777" w:rsidR="00CC7919" w:rsidRPr="00DA142B" w:rsidRDefault="00CC7919" w:rsidP="00BF47A6">
      <w:pPr>
        <w:spacing w:after="0" w:line="240" w:lineRule="auto"/>
        <w:ind w:left="-567" w:firstLine="709"/>
        <w:rPr>
          <w:rFonts w:ascii="Times New Roman" w:hAnsi="Times New Roman" w:cs="Times New Roman"/>
          <w:b/>
          <w:sz w:val="26"/>
          <w:szCs w:val="26"/>
        </w:rPr>
      </w:pPr>
    </w:p>
    <w:p w14:paraId="2B14888C" w14:textId="796EBEEC" w:rsidR="00E472F4" w:rsidRPr="00DA142B" w:rsidRDefault="006B77E4" w:rsidP="00BF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142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E472F4" w:rsidRPr="00DA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574A" w14:textId="77777777" w:rsidR="002D68BC" w:rsidRDefault="002D68BC" w:rsidP="006B700C">
      <w:pPr>
        <w:spacing w:after="0" w:line="240" w:lineRule="auto"/>
      </w:pPr>
      <w:r>
        <w:separator/>
      </w:r>
    </w:p>
  </w:endnote>
  <w:endnote w:type="continuationSeparator" w:id="0">
    <w:p w14:paraId="2DA6F0FE" w14:textId="77777777" w:rsidR="002D68BC" w:rsidRDefault="002D68BC" w:rsidP="006B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384" w14:textId="77777777" w:rsidR="002D68BC" w:rsidRDefault="002D68BC" w:rsidP="006B700C">
      <w:pPr>
        <w:spacing w:after="0" w:line="240" w:lineRule="auto"/>
      </w:pPr>
      <w:r>
        <w:separator/>
      </w:r>
    </w:p>
  </w:footnote>
  <w:footnote w:type="continuationSeparator" w:id="0">
    <w:p w14:paraId="564EA649" w14:textId="77777777" w:rsidR="002D68BC" w:rsidRDefault="002D68BC" w:rsidP="006B7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06"/>
    <w:multiLevelType w:val="hybridMultilevel"/>
    <w:tmpl w:val="9D7656BC"/>
    <w:lvl w:ilvl="0" w:tplc="7FE02BB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4876A8"/>
    <w:multiLevelType w:val="hybridMultilevel"/>
    <w:tmpl w:val="FE0CB9FC"/>
    <w:lvl w:ilvl="0" w:tplc="6D0CFCFE">
      <w:start w:val="3"/>
      <w:numFmt w:val="decimal"/>
      <w:lvlText w:val="%1."/>
      <w:lvlJc w:val="left"/>
      <w:pPr>
        <w:ind w:left="-34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1084388C"/>
    <w:multiLevelType w:val="hybridMultilevel"/>
    <w:tmpl w:val="3B0ED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4FB9"/>
    <w:multiLevelType w:val="hybridMultilevel"/>
    <w:tmpl w:val="9CAA9B2C"/>
    <w:lvl w:ilvl="0" w:tplc="A37C4AF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907FE"/>
    <w:multiLevelType w:val="hybridMultilevel"/>
    <w:tmpl w:val="86445B9E"/>
    <w:lvl w:ilvl="0" w:tplc="7FE02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691E37"/>
    <w:multiLevelType w:val="hybridMultilevel"/>
    <w:tmpl w:val="7C987870"/>
    <w:lvl w:ilvl="0" w:tplc="2B48EC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0460D8"/>
    <w:multiLevelType w:val="hybridMultilevel"/>
    <w:tmpl w:val="431E2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55773"/>
    <w:multiLevelType w:val="multilevel"/>
    <w:tmpl w:val="778E0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2DDD2EE4"/>
    <w:multiLevelType w:val="hybridMultilevel"/>
    <w:tmpl w:val="F780B54A"/>
    <w:lvl w:ilvl="0" w:tplc="7FE02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1A7DBE"/>
    <w:multiLevelType w:val="hybridMultilevel"/>
    <w:tmpl w:val="65829ABA"/>
    <w:lvl w:ilvl="0" w:tplc="7FE02BB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16C1743"/>
    <w:multiLevelType w:val="hybridMultilevel"/>
    <w:tmpl w:val="51A6B2E8"/>
    <w:lvl w:ilvl="0" w:tplc="28CC9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D43E4"/>
    <w:multiLevelType w:val="hybridMultilevel"/>
    <w:tmpl w:val="6BBEAF58"/>
    <w:lvl w:ilvl="0" w:tplc="28CC9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E600A"/>
    <w:multiLevelType w:val="hybridMultilevel"/>
    <w:tmpl w:val="3508C2B0"/>
    <w:lvl w:ilvl="0" w:tplc="28CC9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46843"/>
    <w:multiLevelType w:val="hybridMultilevel"/>
    <w:tmpl w:val="3C7251F6"/>
    <w:lvl w:ilvl="0" w:tplc="28CC9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636D2"/>
    <w:multiLevelType w:val="hybridMultilevel"/>
    <w:tmpl w:val="9606F3A8"/>
    <w:lvl w:ilvl="0" w:tplc="28CC9C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63D7CDD"/>
    <w:multiLevelType w:val="multilevel"/>
    <w:tmpl w:val="F7286BE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6" w15:restartNumberingAfterBreak="0">
    <w:nsid w:val="6D34276F"/>
    <w:multiLevelType w:val="multilevel"/>
    <w:tmpl w:val="81CA82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12"/>
  </w:num>
  <w:num w:numId="5">
    <w:abstractNumId w:val="10"/>
  </w:num>
  <w:num w:numId="6">
    <w:abstractNumId w:val="11"/>
  </w:num>
  <w:num w:numId="7">
    <w:abstractNumId w:val="1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5"/>
  </w:num>
  <w:num w:numId="13">
    <w:abstractNumId w:val="0"/>
  </w:num>
  <w:num w:numId="14">
    <w:abstractNumId w:val="4"/>
  </w:num>
  <w:num w:numId="15">
    <w:abstractNumId w:val="9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2CC"/>
    <w:rsid w:val="00022039"/>
    <w:rsid w:val="00053BFB"/>
    <w:rsid w:val="0006758C"/>
    <w:rsid w:val="000B61C1"/>
    <w:rsid w:val="000D4880"/>
    <w:rsid w:val="001212A2"/>
    <w:rsid w:val="001A58BD"/>
    <w:rsid w:val="001B5645"/>
    <w:rsid w:val="001D7292"/>
    <w:rsid w:val="0026679C"/>
    <w:rsid w:val="002B23D4"/>
    <w:rsid w:val="002D68BC"/>
    <w:rsid w:val="003607BE"/>
    <w:rsid w:val="00383EF3"/>
    <w:rsid w:val="003863D3"/>
    <w:rsid w:val="003D3A1B"/>
    <w:rsid w:val="00402099"/>
    <w:rsid w:val="004320A2"/>
    <w:rsid w:val="004601F4"/>
    <w:rsid w:val="00484028"/>
    <w:rsid w:val="0053669A"/>
    <w:rsid w:val="00557F40"/>
    <w:rsid w:val="00560CBE"/>
    <w:rsid w:val="00560DEA"/>
    <w:rsid w:val="00563CAE"/>
    <w:rsid w:val="00581266"/>
    <w:rsid w:val="005A7299"/>
    <w:rsid w:val="00611782"/>
    <w:rsid w:val="006A5344"/>
    <w:rsid w:val="006B1FFE"/>
    <w:rsid w:val="006B67AE"/>
    <w:rsid w:val="006B700C"/>
    <w:rsid w:val="006B77E4"/>
    <w:rsid w:val="006E4FF2"/>
    <w:rsid w:val="006F22CC"/>
    <w:rsid w:val="0070099A"/>
    <w:rsid w:val="00704229"/>
    <w:rsid w:val="007500A3"/>
    <w:rsid w:val="00804F3A"/>
    <w:rsid w:val="00814D0F"/>
    <w:rsid w:val="008A072C"/>
    <w:rsid w:val="008E52AA"/>
    <w:rsid w:val="008F65DD"/>
    <w:rsid w:val="00920A92"/>
    <w:rsid w:val="009228D1"/>
    <w:rsid w:val="00932B03"/>
    <w:rsid w:val="0099631F"/>
    <w:rsid w:val="009C2398"/>
    <w:rsid w:val="00A1316D"/>
    <w:rsid w:val="00A207C6"/>
    <w:rsid w:val="00A248D3"/>
    <w:rsid w:val="00A36270"/>
    <w:rsid w:val="00A373EB"/>
    <w:rsid w:val="00A376F9"/>
    <w:rsid w:val="00A55BB0"/>
    <w:rsid w:val="00A565EF"/>
    <w:rsid w:val="00AA00DE"/>
    <w:rsid w:val="00AB5709"/>
    <w:rsid w:val="00AF7576"/>
    <w:rsid w:val="00B00FA3"/>
    <w:rsid w:val="00B03B71"/>
    <w:rsid w:val="00B16946"/>
    <w:rsid w:val="00B302FA"/>
    <w:rsid w:val="00B37287"/>
    <w:rsid w:val="00B5087E"/>
    <w:rsid w:val="00B533FB"/>
    <w:rsid w:val="00B85D3E"/>
    <w:rsid w:val="00B90F4F"/>
    <w:rsid w:val="00BB410E"/>
    <w:rsid w:val="00BC2E99"/>
    <w:rsid w:val="00BF47A6"/>
    <w:rsid w:val="00C04BF5"/>
    <w:rsid w:val="00C313C1"/>
    <w:rsid w:val="00C31A7F"/>
    <w:rsid w:val="00C60356"/>
    <w:rsid w:val="00C92EF3"/>
    <w:rsid w:val="00CC7919"/>
    <w:rsid w:val="00CE48D5"/>
    <w:rsid w:val="00CF296D"/>
    <w:rsid w:val="00D47F6A"/>
    <w:rsid w:val="00D55D17"/>
    <w:rsid w:val="00DA142B"/>
    <w:rsid w:val="00DB008F"/>
    <w:rsid w:val="00DB3893"/>
    <w:rsid w:val="00E263AA"/>
    <w:rsid w:val="00E26779"/>
    <w:rsid w:val="00E472F4"/>
    <w:rsid w:val="00E54E6F"/>
    <w:rsid w:val="00EA44A4"/>
    <w:rsid w:val="00ED66E9"/>
    <w:rsid w:val="00EE64BB"/>
    <w:rsid w:val="00F1436C"/>
    <w:rsid w:val="00F20526"/>
    <w:rsid w:val="00F403E9"/>
    <w:rsid w:val="00F542D5"/>
    <w:rsid w:val="00F64133"/>
    <w:rsid w:val="00F73644"/>
    <w:rsid w:val="00F8095D"/>
    <w:rsid w:val="00FE00E3"/>
    <w:rsid w:val="00FE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3527"/>
  <w15:chartTrackingRefBased/>
  <w15:docId w15:val="{F7417EF2-A619-48E0-94A4-40BF73AB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2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758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6758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B5709"/>
    <w:rPr>
      <w:color w:val="954F72" w:themeColor="followedHyperlink"/>
      <w:u w:val="single"/>
    </w:rPr>
  </w:style>
  <w:style w:type="paragraph" w:styleId="a6">
    <w:name w:val="No Spacing"/>
    <w:uiPriority w:val="99"/>
    <w:qFormat/>
    <w:rsid w:val="00B85D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3728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F542D5"/>
  </w:style>
  <w:style w:type="paragraph" w:styleId="a7">
    <w:name w:val="header"/>
    <w:basedOn w:val="a"/>
    <w:link w:val="a8"/>
    <w:uiPriority w:val="99"/>
    <w:unhideWhenUsed/>
    <w:rsid w:val="006B7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700C"/>
  </w:style>
  <w:style w:type="paragraph" w:styleId="a9">
    <w:name w:val="footer"/>
    <w:basedOn w:val="a"/>
    <w:link w:val="aa"/>
    <w:uiPriority w:val="99"/>
    <w:unhideWhenUsed/>
    <w:rsid w:val="006B7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700C"/>
  </w:style>
  <w:style w:type="character" w:customStyle="1" w:styleId="3">
    <w:name w:val="Неразрешенное упоминание3"/>
    <w:basedOn w:val="a0"/>
    <w:uiPriority w:val="99"/>
    <w:semiHidden/>
    <w:unhideWhenUsed/>
    <w:rsid w:val="00BF4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docs.google.com/forms/d/e/1FAIpQLSecGFNaN5XVtuCDVcU_8iGWwwBRWsiRN8Fj62nneXDsWiumfQ/viewform?vc=0&amp;c=0&amp;w=1&amp;flr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Лариса Александровна Илюхина</cp:lastModifiedBy>
  <cp:revision>44</cp:revision>
  <dcterms:created xsi:type="dcterms:W3CDTF">2022-03-09T05:06:00Z</dcterms:created>
  <dcterms:modified xsi:type="dcterms:W3CDTF">2023-09-28T06:04:00Z</dcterms:modified>
</cp:coreProperties>
</file>